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C2C99" w14:textId="46667226" w:rsidR="00BB3C53" w:rsidRPr="006828CB" w:rsidRDefault="00BB3C53" w:rsidP="00BB3C53">
      <w:pPr>
        <w:rPr>
          <w:rFonts w:ascii="TH SarabunIT๙" w:hAnsi="TH SarabunIT๙" w:cs="TH SarabunIT๙"/>
          <w:sz w:val="32"/>
          <w:szCs w:val="32"/>
        </w:rPr>
      </w:pPr>
      <w:r w:rsidRPr="006828CB">
        <w:rPr>
          <w:rFonts w:ascii="TH SarabunIT๙" w:hAnsi="TH SarabunIT๙" w:cs="TH SarabunIT๙"/>
          <w:noProof/>
          <w:sz w:val="32"/>
          <w:szCs w:val="32"/>
        </w:rPr>
        <w:drawing>
          <wp:anchor distT="0" distB="0" distL="114300" distR="114300" simplePos="0" relativeHeight="251658240" behindDoc="1" locked="0" layoutInCell="1" allowOverlap="1" wp14:anchorId="1DFA3AE2" wp14:editId="66185E09">
            <wp:simplePos x="0" y="0"/>
            <wp:positionH relativeFrom="margin">
              <wp:posOffset>2519680</wp:posOffset>
            </wp:positionH>
            <wp:positionV relativeFrom="margin">
              <wp:posOffset>-514350</wp:posOffset>
            </wp:positionV>
            <wp:extent cx="928183" cy="984096"/>
            <wp:effectExtent l="0" t="0" r="5715" b="6985"/>
            <wp:wrapSquare wrapText="bothSides"/>
            <wp:docPr id="78860422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04226" name="รูปภาพ 788604226"/>
                    <pic:cNvPicPr/>
                  </pic:nvPicPr>
                  <pic:blipFill>
                    <a:blip r:embed="rId4">
                      <a:extLst>
                        <a:ext uri="{28A0092B-C50C-407E-A947-70E740481C1C}">
                          <a14:useLocalDpi xmlns:a14="http://schemas.microsoft.com/office/drawing/2010/main" val="0"/>
                        </a:ext>
                      </a:extLst>
                    </a:blip>
                    <a:stretch>
                      <a:fillRect/>
                    </a:stretch>
                  </pic:blipFill>
                  <pic:spPr>
                    <a:xfrm>
                      <a:off x="0" y="0"/>
                      <a:ext cx="928183" cy="984096"/>
                    </a:xfrm>
                    <a:prstGeom prst="rect">
                      <a:avLst/>
                    </a:prstGeom>
                  </pic:spPr>
                </pic:pic>
              </a:graphicData>
            </a:graphic>
            <wp14:sizeRelH relativeFrom="margin">
              <wp14:pctWidth>0</wp14:pctWidth>
            </wp14:sizeRelH>
            <wp14:sizeRelV relativeFrom="margin">
              <wp14:pctHeight>0</wp14:pctHeight>
            </wp14:sizeRelV>
          </wp:anchor>
        </w:drawing>
      </w:r>
    </w:p>
    <w:p w14:paraId="76BA2957" w14:textId="77777777" w:rsidR="00BB3C53" w:rsidRPr="006828CB" w:rsidRDefault="00BB3C53" w:rsidP="00BB3C53">
      <w:pPr>
        <w:rPr>
          <w:rFonts w:ascii="TH SarabunIT๙" w:hAnsi="TH SarabunIT๙" w:cs="TH SarabunIT๙"/>
          <w:sz w:val="32"/>
          <w:szCs w:val="32"/>
        </w:rPr>
      </w:pPr>
    </w:p>
    <w:p w14:paraId="4067AEE1" w14:textId="5386C699" w:rsidR="005E32E5" w:rsidRDefault="00BB3C53" w:rsidP="00BB3C53">
      <w:pPr>
        <w:jc w:val="center"/>
        <w:rPr>
          <w:rFonts w:ascii="TH SarabunIT๙" w:hAnsi="TH SarabunIT๙" w:cs="TH SarabunIT๙"/>
          <w:b/>
          <w:bCs/>
          <w:sz w:val="32"/>
          <w:szCs w:val="32"/>
        </w:rPr>
      </w:pPr>
      <w:proofErr w:type="spellStart"/>
      <w:r w:rsidRPr="006828CB">
        <w:rPr>
          <w:rFonts w:ascii="TH SarabunIT๙" w:hAnsi="TH SarabunIT๙" w:cs="TH SarabunIT๙"/>
          <w:b/>
          <w:bCs/>
          <w:sz w:val="32"/>
          <w:szCs w:val="32"/>
          <w:cs/>
        </w:rPr>
        <w:t>Announcement</w:t>
      </w:r>
      <w:proofErr w:type="spellEnd"/>
      <w:r w:rsidRPr="006828CB">
        <w:rPr>
          <w:rFonts w:ascii="TH SarabunIT๙" w:hAnsi="TH SarabunIT๙" w:cs="TH SarabunIT๙"/>
          <w:b/>
          <w:bCs/>
          <w:sz w:val="32"/>
          <w:szCs w:val="32"/>
          <w:cs/>
        </w:rPr>
        <w:t xml:space="preserve"> of </w:t>
      </w:r>
      <w:r w:rsidR="00AB7515">
        <w:rPr>
          <w:rFonts w:ascii="TH SarabunIT๙" w:hAnsi="TH SarabunIT๙" w:cs="TH SarabunIT๙"/>
          <w:b/>
          <w:bCs/>
          <w:sz w:val="32"/>
          <w:szCs w:val="32"/>
        </w:rPr>
        <w:t xml:space="preserve">Long </w:t>
      </w:r>
      <w:proofErr w:type="spellStart"/>
      <w:r w:rsidR="00AB7515">
        <w:rPr>
          <w:rFonts w:ascii="TH SarabunIT๙" w:hAnsi="TH SarabunIT๙" w:cs="TH SarabunIT๙"/>
          <w:b/>
          <w:bCs/>
          <w:sz w:val="32"/>
          <w:szCs w:val="32"/>
        </w:rPr>
        <w:t>khod</w:t>
      </w:r>
      <w:proofErr w:type="spellEnd"/>
      <w:r w:rsidRPr="006828CB">
        <w:rPr>
          <w:rFonts w:ascii="TH SarabunIT๙" w:hAnsi="TH SarabunIT๙" w:cs="TH SarabunIT๙"/>
          <w:b/>
          <w:bCs/>
          <w:sz w:val="32"/>
          <w:szCs w:val="32"/>
          <w:cs/>
        </w:rPr>
        <w:t xml:space="preserve"> </w:t>
      </w:r>
      <w:proofErr w:type="spellStart"/>
      <w:r w:rsidRPr="006828CB">
        <w:rPr>
          <w:rFonts w:ascii="TH SarabunIT๙" w:hAnsi="TH SarabunIT๙" w:cs="TH SarabunIT๙"/>
          <w:b/>
          <w:bCs/>
          <w:sz w:val="32"/>
          <w:szCs w:val="32"/>
          <w:cs/>
        </w:rPr>
        <w:t>Police</w:t>
      </w:r>
      <w:proofErr w:type="spellEnd"/>
      <w:r w:rsidRPr="006828CB">
        <w:rPr>
          <w:rFonts w:ascii="TH SarabunIT๙" w:hAnsi="TH SarabunIT๙" w:cs="TH SarabunIT๙"/>
          <w:b/>
          <w:bCs/>
          <w:sz w:val="32"/>
          <w:szCs w:val="32"/>
          <w:cs/>
        </w:rPr>
        <w:t xml:space="preserve"> </w:t>
      </w:r>
      <w:proofErr w:type="spellStart"/>
      <w:r w:rsidRPr="006828CB">
        <w:rPr>
          <w:rFonts w:ascii="TH SarabunIT๙" w:hAnsi="TH SarabunIT๙" w:cs="TH SarabunIT๙"/>
          <w:b/>
          <w:bCs/>
          <w:sz w:val="32"/>
          <w:szCs w:val="32"/>
          <w:cs/>
        </w:rPr>
        <w:t>Station</w:t>
      </w:r>
      <w:proofErr w:type="spellEnd"/>
      <w:r w:rsidRPr="006828CB">
        <w:rPr>
          <w:rFonts w:ascii="TH SarabunIT๙" w:hAnsi="TH SarabunIT๙" w:cs="TH SarabunIT๙"/>
          <w:b/>
          <w:bCs/>
          <w:sz w:val="32"/>
          <w:szCs w:val="32"/>
          <w:cs/>
        </w:rPr>
        <w:t xml:space="preserve">, </w:t>
      </w:r>
      <w:proofErr w:type="spellStart"/>
      <w:r w:rsidRPr="006828CB">
        <w:rPr>
          <w:rFonts w:ascii="TH SarabunIT๙" w:hAnsi="TH SarabunIT๙" w:cs="TH SarabunIT๙"/>
          <w:b/>
          <w:bCs/>
          <w:sz w:val="32"/>
          <w:szCs w:val="32"/>
          <w:cs/>
        </w:rPr>
        <w:t>Chiang</w:t>
      </w:r>
      <w:proofErr w:type="spellEnd"/>
      <w:r w:rsidRPr="006828CB">
        <w:rPr>
          <w:rFonts w:ascii="TH SarabunIT๙" w:hAnsi="TH SarabunIT๙" w:cs="TH SarabunIT๙"/>
          <w:b/>
          <w:bCs/>
          <w:sz w:val="32"/>
          <w:szCs w:val="32"/>
          <w:cs/>
        </w:rPr>
        <w:t xml:space="preserve"> </w:t>
      </w:r>
      <w:proofErr w:type="spellStart"/>
      <w:r w:rsidRPr="006828CB">
        <w:rPr>
          <w:rFonts w:ascii="TH SarabunIT๙" w:hAnsi="TH SarabunIT๙" w:cs="TH SarabunIT๙"/>
          <w:b/>
          <w:bCs/>
          <w:sz w:val="32"/>
          <w:szCs w:val="32"/>
          <w:cs/>
        </w:rPr>
        <w:t>Mai</w:t>
      </w:r>
      <w:proofErr w:type="spellEnd"/>
      <w:r w:rsidRPr="006828CB">
        <w:rPr>
          <w:rFonts w:ascii="TH SarabunIT๙" w:hAnsi="TH SarabunIT๙" w:cs="TH SarabunIT๙"/>
          <w:b/>
          <w:bCs/>
          <w:sz w:val="32"/>
          <w:szCs w:val="32"/>
          <w:cs/>
        </w:rPr>
        <w:t xml:space="preserve"> </w:t>
      </w:r>
      <w:proofErr w:type="spellStart"/>
      <w:r w:rsidRPr="006828CB">
        <w:rPr>
          <w:rFonts w:ascii="TH SarabunIT๙" w:hAnsi="TH SarabunIT๙" w:cs="TH SarabunIT๙"/>
          <w:b/>
          <w:bCs/>
          <w:sz w:val="32"/>
          <w:szCs w:val="32"/>
          <w:cs/>
        </w:rPr>
        <w:t>Province</w:t>
      </w:r>
      <w:proofErr w:type="spellEnd"/>
      <w:r w:rsidRPr="006828CB">
        <w:rPr>
          <w:rFonts w:ascii="TH SarabunIT๙" w:hAnsi="TH SarabunIT๙" w:cs="TH SarabunIT๙"/>
          <w:b/>
          <w:bCs/>
          <w:sz w:val="32"/>
          <w:szCs w:val="32"/>
          <w:cs/>
        </w:rPr>
        <w:t xml:space="preserve"> </w:t>
      </w:r>
    </w:p>
    <w:p w14:paraId="50F32726" w14:textId="77777777" w:rsidR="005E32E5" w:rsidRDefault="00BB3C53" w:rsidP="00BB3C53">
      <w:pPr>
        <w:jc w:val="center"/>
        <w:rPr>
          <w:rFonts w:ascii="TH SarabunIT๙" w:hAnsi="TH SarabunIT๙" w:cs="TH SarabunIT๙"/>
          <w:b/>
          <w:bCs/>
          <w:sz w:val="32"/>
          <w:szCs w:val="32"/>
        </w:rPr>
      </w:pPr>
      <w:r w:rsidRPr="006828CB">
        <w:rPr>
          <w:rFonts w:ascii="TH SarabunIT๙" w:hAnsi="TH SarabunIT๙" w:cs="TH SarabunIT๙"/>
          <w:b/>
          <w:bCs/>
          <w:sz w:val="32"/>
          <w:szCs w:val="32"/>
          <w:cs/>
        </w:rPr>
        <w:t xml:space="preserve">story </w:t>
      </w:r>
      <w:r w:rsidRPr="006828CB">
        <w:rPr>
          <w:rFonts w:ascii="TH SarabunIT๙" w:hAnsi="TH SarabunIT๙" w:cs="TH SarabunIT๙"/>
          <w:b/>
          <w:bCs/>
          <w:sz w:val="32"/>
          <w:szCs w:val="32"/>
        </w:rPr>
        <w:t xml:space="preserve">Anti-Bribery Policy </w:t>
      </w:r>
      <w:r w:rsidRPr="006828CB">
        <w:rPr>
          <w:rFonts w:ascii="TH SarabunIT๙" w:hAnsi="TH SarabunIT๙" w:cs="TH SarabunIT๙"/>
          <w:b/>
          <w:bCs/>
          <w:sz w:val="32"/>
          <w:szCs w:val="32"/>
          <w:cs/>
        </w:rPr>
        <w:t xml:space="preserve">and </w:t>
      </w:r>
      <w:r w:rsidRPr="006828CB">
        <w:rPr>
          <w:rFonts w:ascii="TH SarabunIT๙" w:hAnsi="TH SarabunIT๙" w:cs="TH SarabunIT๙"/>
          <w:b/>
          <w:bCs/>
          <w:sz w:val="32"/>
          <w:szCs w:val="32"/>
        </w:rPr>
        <w:t xml:space="preserve">No Gift Policy </w:t>
      </w:r>
      <w:r w:rsidRPr="006828CB">
        <w:rPr>
          <w:rFonts w:ascii="TH SarabunIT๙" w:hAnsi="TH SarabunIT๙" w:cs="TH SarabunIT๙"/>
          <w:b/>
          <w:bCs/>
          <w:sz w:val="32"/>
          <w:szCs w:val="32"/>
          <w:cs/>
        </w:rPr>
        <w:t xml:space="preserve"> </w:t>
      </w:r>
    </w:p>
    <w:p w14:paraId="22CC38BC" w14:textId="64ACB6F1" w:rsidR="00BB3C53" w:rsidRPr="006828CB" w:rsidRDefault="00BB3C53" w:rsidP="00BB3C53">
      <w:pPr>
        <w:jc w:val="center"/>
        <w:rPr>
          <w:rFonts w:ascii="TH SarabunIT๙" w:hAnsi="TH SarabunIT๙" w:cs="TH SarabunIT๙"/>
          <w:b/>
          <w:bCs/>
          <w:sz w:val="32"/>
          <w:szCs w:val="32"/>
        </w:rPr>
      </w:pPr>
      <w:r w:rsidRPr="006828CB">
        <w:rPr>
          <w:rFonts w:ascii="TH SarabunIT๙" w:hAnsi="TH SarabunIT๙" w:cs="TH SarabunIT๙"/>
          <w:b/>
          <w:bCs/>
          <w:sz w:val="32"/>
          <w:szCs w:val="32"/>
          <w:cs/>
        </w:rPr>
        <w:t>Fiscal Year 2024</w:t>
      </w:r>
    </w:p>
    <w:p w14:paraId="0FA93CA5" w14:textId="58B73CB8" w:rsidR="00BB3C53" w:rsidRPr="006828CB" w:rsidRDefault="00BB3C53" w:rsidP="00BB3C53">
      <w:pPr>
        <w:jc w:val="center"/>
        <w:rPr>
          <w:rFonts w:ascii="TH SarabunIT๙" w:hAnsi="TH SarabunIT๙" w:cs="TH SarabunIT๙"/>
          <w:sz w:val="32"/>
          <w:szCs w:val="32"/>
        </w:rPr>
      </w:pPr>
      <w:r w:rsidRPr="006828CB">
        <w:rPr>
          <w:rFonts w:ascii="TH SarabunIT๙" w:hAnsi="TH SarabunIT๙" w:cs="TH SarabunIT๙"/>
          <w:sz w:val="32"/>
          <w:szCs w:val="32"/>
        </w:rPr>
        <w:t>*******************************</w:t>
      </w:r>
    </w:p>
    <w:p w14:paraId="32CD249F" w14:textId="4B38F504"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 xml:space="preserve">According to the Organic Act on the Prevention and Suppression of Corruption B.E. 2563 (2020), Section 128, paragraph one, prohibits public officials. Whoever </w:t>
      </w:r>
      <w:r w:rsidR="006828CB">
        <w:rPr>
          <w:rFonts w:ascii="TH SarabunIT๙" w:hAnsi="TH SarabunIT๙" w:cs="TH SarabunIT๙" w:hint="cs"/>
          <w:sz w:val="32"/>
          <w:szCs w:val="32"/>
          <w:cs/>
        </w:rPr>
        <w:t>combats property or any other benefit may calculate the silver gun from whom. Other than property or legitimate interests Rules or regulations issued by virtue of the provisions of law, except for the receipt of property or other benefits by virtue of the rules and amounts prescribed by the Board of Directors. The NCC establishes and codes of ethics for public servants. Police B.E. 2564 (2) Article 2(2) Name of honesty and duty according to the law The formalities of the Royal Thai Police with transparency do not imply exploitation, wrongful exploitation, accountability, and human rights duties. Be ready for audit and liability and Article 2(4) think of the common good rather than personal benefit. Have a public spirit, cooperate, cooperate, and sacrifice in doing. Benefit for the public and create happiness for society. Prevention and Suppression of Fraud and Misconduct (Revised) Define key reform activities Activity 5 Develop the Thai bureaucracy to be transparent and without benefits Goal 3 Article 3.3 All government agencies shall be declared as agencies where all government officials do not accept gifts and gifts of any kind from the performance of their duties (</w:t>
      </w:r>
      <w:r w:rsidRPr="006828CB">
        <w:rPr>
          <w:rFonts w:ascii="TH SarabunIT๙" w:hAnsi="TH SarabunIT๙" w:cs="TH SarabunIT๙"/>
          <w:sz w:val="32"/>
          <w:szCs w:val="32"/>
        </w:rPr>
        <w:t>No Gift Policy).</w:t>
      </w:r>
    </w:p>
    <w:p w14:paraId="1BF240CF" w14:textId="0C8E95C8"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 xml:space="preserve">Therefore, in order to prevent conflicts between personal and public </w:t>
      </w:r>
      <w:r w:rsidRPr="006828CB">
        <w:rPr>
          <w:rFonts w:ascii="TH SarabunIT๙" w:hAnsi="TH SarabunIT๙" w:cs="TH SarabunIT๙"/>
          <w:sz w:val="32"/>
          <w:szCs w:val="32"/>
        </w:rPr>
        <w:t xml:space="preserve">interests, </w:t>
      </w:r>
      <w:r w:rsidRPr="006828CB">
        <w:rPr>
          <w:rFonts w:ascii="TH SarabunIT๙" w:hAnsi="TH SarabunIT๙" w:cs="TH SarabunIT๙"/>
          <w:sz w:val="32"/>
          <w:szCs w:val="32"/>
          <w:cs/>
        </w:rPr>
        <w:t xml:space="preserve">bribes, gifts, gifts, or any other benefits that affect the performance of duties, guidelines are established. </w:t>
      </w:r>
      <w:r w:rsidRPr="006828CB">
        <w:rPr>
          <w:rFonts w:ascii="TH SarabunIT๙" w:hAnsi="TH SarabunIT๙" w:cs="TH SarabunIT๙"/>
          <w:sz w:val="32"/>
          <w:szCs w:val="32"/>
        </w:rPr>
        <w:t xml:space="preserve">Anti-Bribery Policy </w:t>
      </w:r>
      <w:r w:rsidRPr="006828CB">
        <w:rPr>
          <w:rFonts w:ascii="TH SarabunIT๙" w:hAnsi="TH SarabunIT๙" w:cs="TH SarabunIT๙"/>
          <w:sz w:val="32"/>
          <w:szCs w:val="32"/>
          <w:cs/>
        </w:rPr>
        <w:t xml:space="preserve">and </w:t>
      </w:r>
      <w:r w:rsidRPr="006828CB">
        <w:rPr>
          <w:rFonts w:ascii="TH SarabunIT๙" w:hAnsi="TH SarabunIT๙" w:cs="TH SarabunIT๙"/>
          <w:sz w:val="32"/>
          <w:szCs w:val="32"/>
        </w:rPr>
        <w:t xml:space="preserve">No Gift Policy </w:t>
      </w:r>
      <w:r w:rsidRPr="006828CB">
        <w:rPr>
          <w:rFonts w:ascii="TH SarabunIT๙" w:hAnsi="TH SarabunIT๙" w:cs="TH SarabunIT๙"/>
          <w:sz w:val="32"/>
          <w:szCs w:val="32"/>
          <w:cs/>
        </w:rPr>
        <w:t>from performing duties are as follows:</w:t>
      </w:r>
    </w:p>
    <w:p w14:paraId="0495CD74" w14:textId="1D6C572A" w:rsidR="00BB3C53" w:rsidRPr="006828CB" w:rsidRDefault="00BB3C53" w:rsidP="00BB3C53">
      <w:pPr>
        <w:ind w:firstLine="720"/>
        <w:jc w:val="thaiDistribute"/>
        <w:rPr>
          <w:rFonts w:ascii="TH SarabunIT๙" w:hAnsi="TH SarabunIT๙" w:cs="TH SarabunIT๙"/>
          <w:sz w:val="32"/>
          <w:szCs w:val="32"/>
        </w:rPr>
      </w:pPr>
      <w:r w:rsidRPr="006828CB">
        <w:rPr>
          <w:rFonts w:ascii="TH SarabunIT๙" w:hAnsi="TH SarabunIT๙" w:cs="TH SarabunIT๙"/>
          <w:sz w:val="32"/>
          <w:szCs w:val="32"/>
          <w:cs/>
        </w:rPr>
        <w:t>Article 1 This Notice</w:t>
      </w:r>
    </w:p>
    <w:p w14:paraId="11CAEDB4" w14:textId="761861C3" w:rsidR="00BB3C53" w:rsidRPr="006828CB" w:rsidRDefault="00BB3C53" w:rsidP="00BB3C53">
      <w:pPr>
        <w:ind w:firstLine="1440"/>
        <w:jc w:val="thaiDistribute"/>
        <w:rPr>
          <w:rFonts w:ascii="TH SarabunIT๙" w:hAnsi="TH SarabunIT๙" w:cs="TH SarabunIT๙"/>
          <w:sz w:val="32"/>
          <w:szCs w:val="32"/>
        </w:rPr>
      </w:pPr>
      <w:r w:rsidRPr="006828CB">
        <w:rPr>
          <w:rFonts w:ascii="TH SarabunIT๙" w:hAnsi="TH SarabunIT๙" w:cs="TH SarabunIT๙"/>
          <w:sz w:val="32"/>
          <w:szCs w:val="32"/>
          <w:cs/>
        </w:rPr>
        <w:t>"Supervisor" means a person who has the authority to direct, direct, monitor and monitor police officers under his subordinate officers.</w:t>
      </w:r>
    </w:p>
    <w:p w14:paraId="07AC5E06" w14:textId="310DC0B3" w:rsidR="00A91748" w:rsidRPr="006828CB" w:rsidRDefault="00BB3C53" w:rsidP="00BB3C53">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"Bribe" means property or other benefits given to a person in order to induce that person. Act or not act in any way in office. Whether it is liked or edged with duties.</w:t>
      </w:r>
    </w:p>
    <w:p w14:paraId="52497C06" w14:textId="77777777" w:rsidR="00BB3C53" w:rsidRPr="006828CB" w:rsidRDefault="00BB3C53" w:rsidP="00BB3C53">
      <w:pPr>
        <w:ind w:firstLine="1418"/>
        <w:jc w:val="thaiDistribute"/>
        <w:rPr>
          <w:rFonts w:ascii="TH SarabunIT๙" w:hAnsi="TH SarabunIT๙" w:cs="TH SarabunIT๙"/>
          <w:sz w:val="32"/>
          <w:szCs w:val="32"/>
        </w:rPr>
      </w:pPr>
    </w:p>
    <w:p w14:paraId="7CD43EE5" w14:textId="76CD8B6E" w:rsidR="00BB3C53" w:rsidRPr="006828CB" w:rsidRDefault="006828CB"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rPr>
        <w:t>"</w:t>
      </w:r>
      <w:r w:rsidR="00BB3C53" w:rsidRPr="006828CB">
        <w:rPr>
          <w:rFonts w:ascii="TH SarabunIT๙" w:hAnsi="TH SarabunIT๙" w:cs="TH SarabunIT๙"/>
          <w:sz w:val="32"/>
          <w:szCs w:val="32"/>
          <w:cs/>
        </w:rPr>
        <w:t>Performance</w:t>
      </w:r>
      <w:r w:rsidRPr="006828CB">
        <w:rPr>
          <w:rFonts w:ascii="TH SarabunIT๙" w:hAnsi="TH SarabunIT๙" w:cs="TH SarabunIT๙"/>
          <w:sz w:val="32"/>
          <w:szCs w:val="32"/>
        </w:rPr>
        <w:t xml:space="preserve">" </w:t>
      </w:r>
      <w:r w:rsidR="00BB3C53" w:rsidRPr="006828CB">
        <w:rPr>
          <w:rFonts w:ascii="TH SarabunIT๙" w:hAnsi="TH SarabunIT๙" w:cs="TH SarabunIT๙"/>
          <w:sz w:val="32"/>
          <w:szCs w:val="32"/>
          <w:cs/>
        </w:rPr>
        <w:t>means the act or performance of duties of a public official. In a position appointed or assigned to perform one of the duties or to act on behalf of a police officer, both general and specific, as a police officer required by law. The duties are or are performed in accordance with the powers and duties specified by law to have the authority and duties of the police.</w:t>
      </w:r>
    </w:p>
    <w:p w14:paraId="755E8AA6" w14:textId="466AED4D"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rPr>
        <w:t>"</w:t>
      </w:r>
      <w:r w:rsidRPr="006828CB">
        <w:rPr>
          <w:rFonts w:ascii="TH SarabunIT๙" w:hAnsi="TH SarabunIT๙" w:cs="TH SarabunIT๙"/>
          <w:sz w:val="32"/>
          <w:szCs w:val="32"/>
          <w:cs/>
        </w:rPr>
        <w:t>Gifts, gifts, or any other benefits affecting the performance of duties." means money, property, services or any other benefits that are valued and given, including tips, received by government officials in addition to money, salaries, income, benefits from government officials in ordinary cases and affecting decision-making. approval Permission or any other In the performance of duties in a manner that favors dishonestly the gift-giver, either in the past or at the moment. Get or in the future, ask for</w:t>
      </w:r>
    </w:p>
    <w:p w14:paraId="7E451DBB" w14:textId="0F1E8402"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2 Police officers at all levels shall conduct themselves. as follows</w:t>
      </w:r>
    </w:p>
    <w:p w14:paraId="5DFA1E7E" w14:textId="20BAFCD2"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3. Do not ask for water, do not give or accept bribes, gifts, gifts or any other benefits from performing duties.</w:t>
      </w:r>
    </w:p>
    <w:p w14:paraId="7FE36AF8" w14:textId="4081D1B1"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Two. Do not consent or knowingly allow family members to give or accept bribes, gifts, gifts or other benefits to those involved in the performance of their duties.</w:t>
      </w:r>
    </w:p>
    <w:p w14:paraId="53C80C7F" w14:textId="4F563F21"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Three. The performance of duties must be based on law enforcement with fairness, the interests and image of the police. Must not do anything that conflicts between personal interests and public interests, such as accepting gifts, gifts, or other benefits that affect the performance of duties</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 xml:space="preserve"> Government Resource Forest Utilization of the medium for personal gain</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disclosure of insider information</w:t>
      </w:r>
      <w:r w:rsidRPr="006828CB">
        <w:rPr>
          <w:rFonts w:ascii="TH SarabunIT๙" w:hAnsi="TH SarabunIT๙" w:cs="TH SarabunIT๙"/>
          <w:sz w:val="32"/>
          <w:szCs w:val="32"/>
        </w:rPr>
        <w:t xml:space="preserve">, </w:t>
      </w:r>
      <w:r w:rsidRPr="006828CB">
        <w:rPr>
          <w:rFonts w:ascii="TH SarabunIT๙" w:hAnsi="TH SarabunIT๙" w:cs="TH SarabunIT๙"/>
          <w:sz w:val="32"/>
          <w:szCs w:val="32"/>
          <w:cs/>
        </w:rPr>
        <w:t>obstruction Government hours to do part-time work, etc.</w:t>
      </w:r>
    </w:p>
    <w:p w14:paraId="1E2E9097" w14:textId="3AC0A7EF"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4. Reduce the giving or receiving of property or other benefits in accordance with the rules and amounts specified by the NCC Office by using the method of stamping by signing greeting cards, greeting books, condolence cards, or using social media instead of crows.</w:t>
      </w:r>
    </w:p>
    <w:p w14:paraId="39A1F2E7" w14:textId="0BF75897"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5. Refusal Not resistant. Not indifferent. If any violation is found, the superintendent The station chief will know ASAP.</w:t>
      </w:r>
    </w:p>
    <w:p w14:paraId="64D7A1AA" w14:textId="2B0E4763" w:rsidR="00BB3C53" w:rsidRPr="006828CB" w:rsidRDefault="00BB3C53"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Article 3 The supervisor shall have the authority and duty to supervise, monitor and inspect police officers in</w:t>
      </w:r>
    </w:p>
    <w:p w14:paraId="3F61E0A2" w14:textId="77777777" w:rsidR="00BB3C53" w:rsidRPr="006828CB" w:rsidRDefault="00BB3C53" w:rsidP="00BB3C53">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lastRenderedPageBreak/>
        <w:t>The affiliation shall comply with this announcement. In case of any violation of this notice, report to the Superintendent/Station Superintendent as soon as possible.</w:t>
      </w:r>
    </w:p>
    <w:p w14:paraId="28F37394" w14:textId="77777777" w:rsidR="00BB3C53" w:rsidRPr="006828CB" w:rsidRDefault="00BB3C53" w:rsidP="00BB3C53">
      <w:pPr>
        <w:ind w:firstLine="1418"/>
        <w:jc w:val="thaiDistribute"/>
        <w:rPr>
          <w:rFonts w:ascii="TH SarabunIT๙" w:hAnsi="TH SarabunIT๙" w:cs="TH SarabunIT๙"/>
          <w:sz w:val="32"/>
          <w:szCs w:val="32"/>
        </w:rPr>
      </w:pPr>
    </w:p>
    <w:p w14:paraId="5999CFB0" w14:textId="1A75E4D1" w:rsidR="00BB3C53" w:rsidRPr="006828CB" w:rsidRDefault="00BB3C53" w:rsidP="00BB3C53">
      <w:pPr>
        <w:ind w:firstLine="1418"/>
        <w:jc w:val="thaiDistribute"/>
        <w:rPr>
          <w:rFonts w:ascii="TH SarabunIT๙" w:hAnsi="TH SarabunIT๙" w:cs="TH SarabunIT๙"/>
          <w:sz w:val="32"/>
          <w:szCs w:val="32"/>
        </w:rPr>
      </w:pPr>
      <w:proofErr w:type="spellStart"/>
      <w:r w:rsidRPr="006828CB">
        <w:rPr>
          <w:rFonts w:ascii="TH SarabunIT๙" w:hAnsi="TH SarabunIT๙" w:cs="TH SarabunIT๙"/>
          <w:sz w:val="32"/>
          <w:szCs w:val="32"/>
          <w:cs/>
        </w:rPr>
        <w:t>Article</w:t>
      </w:r>
      <w:proofErr w:type="spellEnd"/>
      <w:r w:rsidRPr="006828CB">
        <w:rPr>
          <w:rFonts w:ascii="TH SarabunIT๙" w:hAnsi="TH SarabunIT๙" w:cs="TH SarabunIT๙"/>
          <w:sz w:val="32"/>
          <w:szCs w:val="32"/>
          <w:cs/>
        </w:rPr>
        <w:t xml:space="preserve"> </w:t>
      </w:r>
      <w:r w:rsidR="00AB7515">
        <w:rPr>
          <w:rFonts w:ascii="TH SarabunIT๙" w:hAnsi="TH SarabunIT๙" w:cs="TH SarabunIT๙" w:hint="cs"/>
          <w:sz w:val="32"/>
          <w:szCs w:val="32"/>
          <w:cs/>
        </w:rPr>
        <w:t>6.</w:t>
      </w:r>
      <w:r w:rsidRPr="006828CB">
        <w:rPr>
          <w:rFonts w:ascii="TH SarabunIT๙" w:hAnsi="TH SarabunIT๙" w:cs="TH SarabunIT๙"/>
          <w:sz w:val="32"/>
          <w:szCs w:val="32"/>
          <w:cs/>
        </w:rPr>
        <w:t xml:space="preserve"> Whoever finds an act in violation of this notice. </w:t>
      </w:r>
      <w:proofErr w:type="spellStart"/>
      <w:r w:rsidRPr="006828CB">
        <w:rPr>
          <w:rFonts w:ascii="TH SarabunIT๙" w:hAnsi="TH SarabunIT๙" w:cs="TH SarabunIT๙"/>
          <w:sz w:val="32"/>
          <w:szCs w:val="32"/>
          <w:cs/>
        </w:rPr>
        <w:t>Complaints</w:t>
      </w:r>
      <w:proofErr w:type="spellEnd"/>
      <w:r w:rsidRPr="006828CB">
        <w:rPr>
          <w:rFonts w:ascii="TH SarabunIT๙" w:hAnsi="TH SarabunIT๙" w:cs="TH SarabunIT๙"/>
          <w:sz w:val="32"/>
          <w:szCs w:val="32"/>
          <w:cs/>
        </w:rPr>
        <w:t>/</w:t>
      </w:r>
      <w:proofErr w:type="spellStart"/>
      <w:r w:rsidRPr="006828CB">
        <w:rPr>
          <w:rFonts w:ascii="TH SarabunIT๙" w:hAnsi="TH SarabunIT๙" w:cs="TH SarabunIT๙"/>
          <w:sz w:val="32"/>
          <w:szCs w:val="32"/>
          <w:cs/>
        </w:rPr>
        <w:t>whistleblowers</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can</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be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made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directly</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through</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the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Superintendent</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at</w:t>
      </w:r>
      <w:proofErr w:type="spellEnd"/>
      <w:r w:rsidRPr="006828CB">
        <w:rPr>
          <w:rFonts w:ascii="TH SarabunIT๙" w:hAnsi="TH SarabunIT๙" w:cs="TH SarabunIT๙"/>
          <w:sz w:val="32"/>
          <w:szCs w:val="32"/>
          <w:cs/>
        </w:rPr>
        <w:t xml:space="preserve"> </w:t>
      </w:r>
      <w:r w:rsidR="00AB7515">
        <w:rPr>
          <w:rFonts w:ascii="TH SarabunIT๙" w:hAnsi="TH SarabunIT๙" w:cs="TH SarabunIT๙"/>
          <w:sz w:val="32"/>
          <w:szCs w:val="32"/>
        </w:rPr>
        <w:t xml:space="preserve">Long </w:t>
      </w:r>
      <w:proofErr w:type="spellStart"/>
      <w:r w:rsidR="00AB7515">
        <w:rPr>
          <w:rFonts w:ascii="TH SarabunIT๙" w:hAnsi="TH SarabunIT๙" w:cs="TH SarabunIT๙"/>
          <w:sz w:val="32"/>
          <w:szCs w:val="32"/>
        </w:rPr>
        <w:t>khod</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Police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Station</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or</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by</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phone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number</w:t>
      </w:r>
      <w:proofErr w:type="spellEnd"/>
      <w:r w:rsidRPr="006828CB">
        <w:rPr>
          <w:rFonts w:ascii="TH SarabunIT๙" w:hAnsi="TH SarabunIT๙" w:cs="TH SarabunIT๙"/>
          <w:sz w:val="32"/>
          <w:szCs w:val="32"/>
          <w:cs/>
        </w:rPr>
        <w:t xml:space="preserve"> 081-961-0935, </w:t>
      </w:r>
      <w:proofErr w:type="spellStart"/>
      <w:r w:rsidRPr="006828CB">
        <w:rPr>
          <w:rFonts w:ascii="TH SarabunIT๙" w:hAnsi="TH SarabunIT๙" w:cs="TH SarabunIT๙"/>
          <w:sz w:val="32"/>
          <w:szCs w:val="32"/>
          <w:cs/>
        </w:rPr>
        <w:t>where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the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information</w:t>
      </w:r>
      <w:proofErr w:type="spellEnd"/>
      <w:r w:rsidRPr="006828CB">
        <w:rPr>
          <w:rFonts w:ascii="TH SarabunIT๙" w:hAnsi="TH SarabunIT๙" w:cs="TH SarabunIT๙"/>
          <w:sz w:val="32"/>
          <w:szCs w:val="32"/>
          <w:cs/>
        </w:rPr>
        <w:t xml:space="preserve"> of </w:t>
      </w:r>
      <w:proofErr w:type="spellStart"/>
      <w:r w:rsidRPr="006828CB">
        <w:rPr>
          <w:rFonts w:ascii="TH SarabunIT๙" w:hAnsi="TH SarabunIT๙" w:cs="TH SarabunIT๙"/>
          <w:sz w:val="32"/>
          <w:szCs w:val="32"/>
          <w:cs/>
        </w:rPr>
        <w:t>the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complainant</w:t>
      </w:r>
      <w:proofErr w:type="spellEnd"/>
      <w:r w:rsidRPr="006828CB">
        <w:rPr>
          <w:rFonts w:ascii="TH SarabunIT๙" w:hAnsi="TH SarabunIT๙" w:cs="TH SarabunIT๙"/>
          <w:sz w:val="32"/>
          <w:szCs w:val="32"/>
          <w:cs/>
        </w:rPr>
        <w:t>/</w:t>
      </w:r>
      <w:proofErr w:type="spellStart"/>
      <w:r w:rsidRPr="006828CB">
        <w:rPr>
          <w:rFonts w:ascii="TH SarabunIT๙" w:hAnsi="TH SarabunIT๙" w:cs="TH SarabunIT๙"/>
          <w:sz w:val="32"/>
          <w:szCs w:val="32"/>
          <w:cs/>
        </w:rPr>
        <w:t>whistleblower</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will</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be</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kept</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confidential</w:t>
      </w:r>
      <w:proofErr w:type="spellEnd"/>
      <w:r w:rsidRPr="006828CB">
        <w:rPr>
          <w:rFonts w:ascii="TH SarabunIT๙" w:hAnsi="TH SarabunIT๙" w:cs="TH SarabunIT๙"/>
          <w:sz w:val="32"/>
          <w:szCs w:val="32"/>
          <w:cs/>
        </w:rPr>
        <w:t xml:space="preserve"> and </w:t>
      </w:r>
      <w:proofErr w:type="spellStart"/>
      <w:r w:rsidRPr="006828CB">
        <w:rPr>
          <w:rFonts w:ascii="TH SarabunIT๙" w:hAnsi="TH SarabunIT๙" w:cs="TH SarabunIT๙"/>
          <w:sz w:val="32"/>
          <w:szCs w:val="32"/>
          <w:cs/>
        </w:rPr>
        <w:t>strictly</w:t>
      </w:r>
      <w:proofErr w:type="spellEnd"/>
      <w:r w:rsidRPr="006828CB">
        <w:rPr>
          <w:rFonts w:ascii="TH SarabunIT๙" w:hAnsi="TH SarabunIT๙" w:cs="TH SarabunIT๙"/>
          <w:sz w:val="32"/>
          <w:szCs w:val="32"/>
          <w:cs/>
        </w:rPr>
        <w:t xml:space="preserve"> </w:t>
      </w:r>
      <w:proofErr w:type="spellStart"/>
      <w:r w:rsidRPr="006828CB">
        <w:rPr>
          <w:rFonts w:ascii="TH SarabunIT๙" w:hAnsi="TH SarabunIT๙" w:cs="TH SarabunIT๙"/>
          <w:sz w:val="32"/>
          <w:szCs w:val="32"/>
          <w:cs/>
        </w:rPr>
        <w:t>confidential</w:t>
      </w:r>
      <w:proofErr w:type="spellEnd"/>
      <w:r w:rsidRPr="006828CB">
        <w:rPr>
          <w:rFonts w:ascii="TH SarabunIT๙" w:hAnsi="TH SarabunIT๙" w:cs="TH SarabunIT๙"/>
          <w:sz w:val="32"/>
          <w:szCs w:val="32"/>
          <w:cs/>
        </w:rPr>
        <w:t>.</w:t>
      </w:r>
    </w:p>
    <w:p w14:paraId="1230564C" w14:textId="406A0F88" w:rsidR="006828CB" w:rsidRPr="006828CB" w:rsidRDefault="006828CB" w:rsidP="006828CB">
      <w:pPr>
        <w:ind w:firstLine="1418"/>
        <w:jc w:val="thaiDistribute"/>
        <w:rPr>
          <w:rFonts w:ascii="TH SarabunIT๙" w:hAnsi="TH SarabunIT๙" w:cs="TH SarabunIT๙"/>
          <w:sz w:val="32"/>
          <w:szCs w:val="32"/>
        </w:rPr>
      </w:pPr>
      <w:proofErr w:type="spellStart"/>
      <w:r w:rsidRPr="006828CB">
        <w:rPr>
          <w:rFonts w:ascii="TH SarabunIT๙" w:hAnsi="TH SarabunIT๙" w:cs="TH SarabunIT๙"/>
          <w:sz w:val="32"/>
          <w:szCs w:val="32"/>
          <w:cs/>
        </w:rPr>
        <w:t>Article</w:t>
      </w:r>
      <w:proofErr w:type="spellEnd"/>
      <w:r w:rsidRPr="006828CB">
        <w:rPr>
          <w:rFonts w:ascii="TH SarabunIT๙" w:hAnsi="TH SarabunIT๙" w:cs="TH SarabunIT๙"/>
          <w:sz w:val="32"/>
          <w:szCs w:val="32"/>
          <w:cs/>
        </w:rPr>
        <w:t xml:space="preserve"> </w:t>
      </w:r>
      <w:r w:rsidR="00AB7515">
        <w:rPr>
          <w:rFonts w:ascii="TH SarabunIT๙" w:hAnsi="TH SarabunIT๙" w:cs="TH SarabunIT๙" w:hint="cs"/>
          <w:sz w:val="32"/>
          <w:szCs w:val="32"/>
          <w:cs/>
        </w:rPr>
        <w:t>7.</w:t>
      </w:r>
      <w:r w:rsidRPr="006828CB">
        <w:rPr>
          <w:rFonts w:ascii="TH SarabunIT๙" w:hAnsi="TH SarabunIT๙" w:cs="TH SarabunIT๙"/>
          <w:sz w:val="32"/>
          <w:szCs w:val="32"/>
          <w:cs/>
        </w:rPr>
        <w:t xml:space="preserve"> In case of receiving complaints/clues Personnel affiliated with such offences at the police station will investigate the facts and if found guilty, they will punish such offenders in strict accordance with relevant laws, rules and regulations and submit the matter according to the order of command.</w:t>
      </w:r>
    </w:p>
    <w:p w14:paraId="636B63B2" w14:textId="77777777" w:rsidR="006828CB" w:rsidRPr="006828CB" w:rsidRDefault="006828CB" w:rsidP="006828CB">
      <w:pPr>
        <w:ind w:firstLine="1418"/>
        <w:jc w:val="thaiDistribute"/>
        <w:rPr>
          <w:rFonts w:ascii="TH SarabunIT๙" w:hAnsi="TH SarabunIT๙" w:cs="TH SarabunIT๙"/>
          <w:sz w:val="32"/>
          <w:szCs w:val="32"/>
        </w:rPr>
      </w:pPr>
    </w:p>
    <w:p w14:paraId="29DC8572" w14:textId="2FAFBA5F" w:rsidR="006828CB" w:rsidRPr="006828CB" w:rsidRDefault="006828CB" w:rsidP="006828CB">
      <w:pPr>
        <w:ind w:firstLine="1418"/>
        <w:jc w:val="thaiDistribute"/>
        <w:rPr>
          <w:rFonts w:ascii="TH SarabunIT๙" w:hAnsi="TH SarabunIT๙" w:cs="TH SarabunIT๙"/>
          <w:sz w:val="32"/>
          <w:szCs w:val="32"/>
        </w:rPr>
      </w:pPr>
      <w:r w:rsidRPr="006828CB">
        <w:rPr>
          <w:rFonts w:ascii="TH SarabunIT๙" w:hAnsi="TH SarabunIT๙" w:cs="TH SarabunIT๙"/>
          <w:sz w:val="32"/>
          <w:szCs w:val="32"/>
          <w:cs/>
        </w:rPr>
        <w:t>Therefore, it is announced and strictly observed in general.</w:t>
      </w:r>
    </w:p>
    <w:p w14:paraId="60ACEFD4" w14:textId="3E884F67" w:rsidR="006828CB" w:rsidRDefault="00EB7B76" w:rsidP="006828CB">
      <w:pPr>
        <w:ind w:left="3600"/>
        <w:jc w:val="thaiDistribute"/>
        <w:rPr>
          <w:rFonts w:ascii="TH SarabunIT๙" w:hAnsi="TH SarabunIT๙" w:cs="TH SarabunIT๙"/>
          <w:sz w:val="32"/>
          <w:szCs w:val="32"/>
        </w:rPr>
      </w:pPr>
      <w:r>
        <w:rPr>
          <w:rFonts w:ascii="TH SarabunIT๙" w:hAnsi="TH SarabunIT๙" w:cs="TH SarabunIT๙"/>
          <w:noProof/>
          <w:sz w:val="32"/>
          <w:szCs w:val="32"/>
        </w:rPr>
        <w:drawing>
          <wp:anchor distT="0" distB="0" distL="114300" distR="114300" simplePos="0" relativeHeight="251659264" behindDoc="1" locked="0" layoutInCell="1" allowOverlap="1" wp14:anchorId="2FF6DDCB" wp14:editId="0011F947">
            <wp:simplePos x="0" y="0"/>
            <wp:positionH relativeFrom="column">
              <wp:posOffset>3301365</wp:posOffset>
            </wp:positionH>
            <wp:positionV relativeFrom="paragraph">
              <wp:posOffset>345440</wp:posOffset>
            </wp:positionV>
            <wp:extent cx="1858010" cy="2009775"/>
            <wp:effectExtent l="0" t="0" r="0" b="0"/>
            <wp:wrapNone/>
            <wp:docPr id="1207230224"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30224" name="รูปภาพ 1207230224"/>
                    <pic:cNvPicPr/>
                  </pic:nvPicPr>
                  <pic:blipFill>
                    <a:blip r:embed="rId5">
                      <a:extLst>
                        <a:ext uri="{28A0092B-C50C-407E-A947-70E740481C1C}">
                          <a14:useLocalDpi xmlns:a14="http://schemas.microsoft.com/office/drawing/2010/main" val="0"/>
                        </a:ext>
                      </a:extLst>
                    </a:blip>
                    <a:stretch>
                      <a:fillRect/>
                    </a:stretch>
                  </pic:blipFill>
                  <pic:spPr>
                    <a:xfrm>
                      <a:off x="0" y="0"/>
                      <a:ext cx="1858010" cy="20097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28CB" w:rsidRPr="006828CB">
        <w:rPr>
          <w:rFonts w:ascii="TH SarabunIT๙" w:hAnsi="TH SarabunIT๙" w:cs="TH SarabunIT๙"/>
          <w:sz w:val="32"/>
          <w:szCs w:val="32"/>
          <w:cs/>
        </w:rPr>
        <w:t>Announced</w:t>
      </w:r>
      <w:proofErr w:type="spellEnd"/>
      <w:r w:rsidR="006828CB" w:rsidRPr="006828CB">
        <w:rPr>
          <w:rFonts w:ascii="TH SarabunIT๙" w:hAnsi="TH SarabunIT๙" w:cs="TH SarabunIT๙"/>
          <w:sz w:val="32"/>
          <w:szCs w:val="32"/>
          <w:cs/>
        </w:rPr>
        <w:t xml:space="preserve"> </w:t>
      </w:r>
      <w:proofErr w:type="spellStart"/>
      <w:r w:rsidR="006828CB" w:rsidRPr="006828CB">
        <w:rPr>
          <w:rFonts w:ascii="TH SarabunIT๙" w:hAnsi="TH SarabunIT๙" w:cs="TH SarabunIT๙"/>
          <w:sz w:val="32"/>
          <w:szCs w:val="32"/>
          <w:cs/>
        </w:rPr>
        <w:t>on</w:t>
      </w:r>
      <w:proofErr w:type="spellEnd"/>
      <w:r w:rsidR="006828CB" w:rsidRPr="006828CB">
        <w:rPr>
          <w:rFonts w:ascii="TH SarabunIT๙" w:hAnsi="TH SarabunIT๙" w:cs="TH SarabunIT๙"/>
          <w:sz w:val="32"/>
          <w:szCs w:val="32"/>
          <w:cs/>
        </w:rPr>
        <w:t xml:space="preserve"> </w:t>
      </w:r>
      <w:proofErr w:type="spellStart"/>
      <w:r w:rsidR="006913CA">
        <w:rPr>
          <w:rFonts w:ascii="TH SarabunIT๙" w:hAnsi="TH SarabunIT๙" w:cs="TH SarabunIT๙" w:hint="cs"/>
          <w:sz w:val="32"/>
          <w:szCs w:val="32"/>
          <w:cs/>
        </w:rPr>
        <w:t>January</w:t>
      </w:r>
      <w:proofErr w:type="spellEnd"/>
      <w:r w:rsidR="006913CA">
        <w:rPr>
          <w:rFonts w:ascii="TH SarabunIT๙" w:hAnsi="TH SarabunIT๙" w:cs="TH SarabunIT๙" w:hint="cs"/>
          <w:sz w:val="32"/>
          <w:szCs w:val="32"/>
          <w:cs/>
        </w:rPr>
        <w:t xml:space="preserve"> </w:t>
      </w:r>
      <w:r w:rsidR="006828CB" w:rsidRPr="006828CB">
        <w:rPr>
          <w:rFonts w:ascii="TH SarabunIT๙" w:hAnsi="TH SarabunIT๙" w:cs="TH SarabunIT๙"/>
          <w:sz w:val="32"/>
          <w:szCs w:val="32"/>
          <w:cs/>
        </w:rPr>
        <w:t>10 Buddhist Era 2024</w:t>
      </w:r>
    </w:p>
    <w:p w14:paraId="749665B6" w14:textId="5799B381" w:rsidR="001D2C3E" w:rsidRDefault="001D2C3E" w:rsidP="006828CB">
      <w:pPr>
        <w:ind w:left="3600"/>
        <w:jc w:val="thaiDistribute"/>
        <w:rPr>
          <w:rFonts w:ascii="TH SarabunIT๙" w:hAnsi="TH SarabunIT๙" w:cs="TH SarabunIT๙"/>
          <w:sz w:val="32"/>
          <w:szCs w:val="32"/>
          <w:cs/>
        </w:rPr>
      </w:pPr>
    </w:p>
    <w:p w14:paraId="5FE78091" w14:textId="342578F5" w:rsidR="001D2C3E" w:rsidRDefault="001D2C3E" w:rsidP="006828CB">
      <w:pPr>
        <w:ind w:left="3600"/>
        <w:jc w:val="thaiDistribute"/>
        <w:rPr>
          <w:rFonts w:ascii="TH SarabunIT๙" w:hAnsi="TH SarabunIT๙" w:cs="TH SarabunIT๙"/>
          <w:sz w:val="32"/>
          <w:szCs w:val="32"/>
        </w:rPr>
      </w:pPr>
    </w:p>
    <w:p w14:paraId="5280D45F" w14:textId="30214EDD" w:rsidR="001D2C3E" w:rsidRDefault="001D2C3E" w:rsidP="006828CB">
      <w:pPr>
        <w:ind w:left="3600"/>
        <w:jc w:val="thaiDistribute"/>
        <w:rPr>
          <w:rFonts w:ascii="TH SarabunIT๙" w:hAnsi="TH SarabunIT๙" w:cs="TH SarabunIT๙"/>
          <w:sz w:val="32"/>
          <w:szCs w:val="32"/>
        </w:rPr>
      </w:pPr>
    </w:p>
    <w:p w14:paraId="0744B2DD" w14:textId="34E0CE02" w:rsidR="001D2C3E" w:rsidRDefault="00AB7515" w:rsidP="006828CB">
      <w:pPr>
        <w:ind w:left="3600"/>
        <w:jc w:val="thaiDistribute"/>
        <w:rPr>
          <w:rFonts w:ascii="TH SarabunIT๙" w:hAnsi="TH SarabunIT๙" w:cs="TH SarabunIT๙"/>
          <w:sz w:val="32"/>
          <w:szCs w:val="32"/>
        </w:rPr>
      </w:pPr>
      <w:r>
        <w:rPr>
          <w:rFonts w:ascii="TH SarabunIT๙" w:hAnsi="TH SarabunIT๙" w:cs="TH SarabunIT๙"/>
          <w:sz w:val="32"/>
          <w:szCs w:val="32"/>
        </w:rPr>
        <w:t xml:space="preserve">Police of </w:t>
      </w:r>
      <w:proofErr w:type="spellStart"/>
      <w:r w:rsidR="001D2C3E">
        <w:rPr>
          <w:rFonts w:ascii="TH SarabunIT๙" w:hAnsi="TH SarabunIT๙" w:cs="TH SarabunIT๙" w:hint="cs"/>
          <w:sz w:val="32"/>
          <w:szCs w:val="32"/>
          <w:cs/>
        </w:rPr>
        <w:t>Colonel</w:t>
      </w:r>
      <w:proofErr w:type="spellEnd"/>
      <w:r w:rsidR="001D2C3E">
        <w:rPr>
          <w:rFonts w:ascii="TH SarabunIT๙" w:hAnsi="TH SarabunIT๙" w:cs="TH SarabunIT๙" w:hint="cs"/>
          <w:sz w:val="32"/>
          <w:szCs w:val="32"/>
          <w:cs/>
        </w:rPr>
        <w:t xml:space="preserve">   </w:t>
      </w:r>
    </w:p>
    <w:p w14:paraId="4FFFA779" w14:textId="4C33491E" w:rsidR="001D2C3E" w:rsidRDefault="001D2C3E" w:rsidP="006828CB">
      <w:pPr>
        <w:ind w:left="360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r w:rsidR="00AB7515">
        <w:rPr>
          <w:rFonts w:ascii="TH SarabunIT๙" w:hAnsi="TH SarabunIT๙" w:cs="TH SarabunIT๙" w:hint="cs"/>
          <w:sz w:val="32"/>
          <w:szCs w:val="32"/>
          <w:cs/>
        </w:rPr>
        <w:t xml:space="preserve">  </w:t>
      </w:r>
      <w:proofErr w:type="gramStart"/>
      <w:r>
        <w:rPr>
          <w:rFonts w:ascii="TH SarabunIT๙" w:hAnsi="TH SarabunIT๙" w:cs="TH SarabunIT๙"/>
          <w:sz w:val="32"/>
          <w:szCs w:val="32"/>
        </w:rPr>
        <w:t>(</w:t>
      </w:r>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supachai</w:t>
      </w:r>
      <w:proofErr w:type="spellEnd"/>
      <w:proofErr w:type="gramEnd"/>
      <w:r>
        <w:rPr>
          <w:rFonts w:ascii="TH SarabunIT๙" w:hAnsi="TH SarabunIT๙" w:cs="TH SarabunIT๙" w:hint="cs"/>
          <w:sz w:val="32"/>
          <w:szCs w:val="32"/>
          <w:cs/>
        </w:rPr>
        <w:t xml:space="preserve"> </w:t>
      </w:r>
      <w:proofErr w:type="spellStart"/>
      <w:r w:rsidR="00AB7515">
        <w:rPr>
          <w:rFonts w:ascii="TH SarabunIT๙" w:hAnsi="TH SarabunIT๙" w:cs="TH SarabunIT๙"/>
          <w:sz w:val="32"/>
          <w:szCs w:val="32"/>
        </w:rPr>
        <w:t>juntra</w:t>
      </w:r>
      <w:proofErr w:type="spellEnd"/>
      <w:r>
        <w:rPr>
          <w:rFonts w:ascii="TH SarabunIT๙" w:hAnsi="TH SarabunIT๙" w:cs="TH SarabunIT๙" w:hint="cs"/>
          <w:sz w:val="32"/>
          <w:szCs w:val="32"/>
          <w:cs/>
        </w:rPr>
        <w:t xml:space="preserve"> </w:t>
      </w:r>
      <w:r>
        <w:rPr>
          <w:rFonts w:ascii="TH SarabunIT๙" w:hAnsi="TH SarabunIT๙" w:cs="TH SarabunIT๙"/>
          <w:sz w:val="32"/>
          <w:szCs w:val="32"/>
        </w:rPr>
        <w:t>)</w:t>
      </w:r>
    </w:p>
    <w:p w14:paraId="771891EB" w14:textId="7915C089" w:rsidR="001D2C3E" w:rsidRDefault="001D2C3E" w:rsidP="006828CB">
      <w:pPr>
        <w:ind w:left="3600"/>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Superintendent</w:t>
      </w:r>
      <w:proofErr w:type="spellEnd"/>
      <w:r>
        <w:rPr>
          <w:rFonts w:ascii="TH SarabunIT๙" w:hAnsi="TH SarabunIT๙" w:cs="TH SarabunIT๙" w:hint="cs"/>
          <w:sz w:val="32"/>
          <w:szCs w:val="32"/>
          <w:cs/>
        </w:rPr>
        <w:t xml:space="preserve"> of </w:t>
      </w:r>
      <w:r w:rsidR="00AB7515">
        <w:rPr>
          <w:rFonts w:ascii="TH SarabunIT๙" w:hAnsi="TH SarabunIT๙" w:cs="TH SarabunIT๙" w:hint="cs"/>
          <w:sz w:val="32"/>
          <w:szCs w:val="32"/>
        </w:rPr>
        <w:t xml:space="preserve">Long </w:t>
      </w:r>
      <w:proofErr w:type="spellStart"/>
      <w:r w:rsidR="00AB7515">
        <w:rPr>
          <w:rFonts w:ascii="TH SarabunIT๙" w:hAnsi="TH SarabunIT๙" w:cs="TH SarabunIT๙" w:hint="cs"/>
          <w:sz w:val="32"/>
          <w:szCs w:val="32"/>
        </w:rPr>
        <w:t>khod</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Police</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Station</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Chiang</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Mai</w:t>
      </w:r>
      <w:proofErr w:type="spellEnd"/>
      <w:r>
        <w:rPr>
          <w:rFonts w:ascii="TH SarabunIT๙" w:hAnsi="TH SarabunIT๙" w:cs="TH SarabunIT๙" w:hint="cs"/>
          <w:sz w:val="32"/>
          <w:szCs w:val="32"/>
          <w:cs/>
        </w:rPr>
        <w:t xml:space="preserve"> </w:t>
      </w:r>
      <w:r w:rsidR="00AB7515">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Province</w:t>
      </w:r>
      <w:proofErr w:type="spellEnd"/>
    </w:p>
    <w:p w14:paraId="544782B2" w14:textId="77777777" w:rsidR="006828CB" w:rsidRDefault="006828CB" w:rsidP="006828CB">
      <w:pPr>
        <w:ind w:left="3600"/>
        <w:jc w:val="thaiDistribute"/>
        <w:rPr>
          <w:rFonts w:ascii="TH SarabunIT๙" w:hAnsi="TH SarabunIT๙" w:cs="TH SarabunIT๙"/>
          <w:sz w:val="32"/>
          <w:szCs w:val="32"/>
        </w:rPr>
      </w:pPr>
    </w:p>
    <w:p w14:paraId="4C08E054" w14:textId="77777777" w:rsidR="006828CB" w:rsidRDefault="006828CB" w:rsidP="006828CB">
      <w:pPr>
        <w:ind w:left="3600"/>
        <w:jc w:val="thaiDistribute"/>
        <w:rPr>
          <w:rFonts w:ascii="TH SarabunIT๙" w:hAnsi="TH SarabunIT๙" w:cs="TH SarabunIT๙"/>
          <w:sz w:val="32"/>
          <w:szCs w:val="32"/>
        </w:rPr>
      </w:pPr>
    </w:p>
    <w:p w14:paraId="1958CFDB" w14:textId="24009BD1" w:rsidR="006828CB" w:rsidRDefault="006828CB" w:rsidP="006828CB">
      <w:pPr>
        <w:ind w:left="3600"/>
        <w:jc w:val="thaiDistribute"/>
        <w:rPr>
          <w:rFonts w:ascii="TH SarabunIT๙" w:hAnsi="TH SarabunIT๙" w:cs="TH SarabunIT๙"/>
          <w:sz w:val="32"/>
          <w:szCs w:val="32"/>
        </w:rPr>
      </w:pPr>
    </w:p>
    <w:sectPr w:rsidR="006828CB" w:rsidSect="00721D7B">
      <w:pgSz w:w="12240" w:h="15840"/>
      <w:pgMar w:top="1418" w:right="1134" w:bottom="1134" w:left="1701" w:header="72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60"/>
  <w:drawingGridVerticalSpacing w:val="435"/>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53"/>
    <w:rsid w:val="001D2C3E"/>
    <w:rsid w:val="00317C24"/>
    <w:rsid w:val="005E32E5"/>
    <w:rsid w:val="006828CB"/>
    <w:rsid w:val="006913CA"/>
    <w:rsid w:val="006C5300"/>
    <w:rsid w:val="00721D7B"/>
    <w:rsid w:val="00A91748"/>
    <w:rsid w:val="00AA2555"/>
    <w:rsid w:val="00AB4CB4"/>
    <w:rsid w:val="00AB7515"/>
    <w:rsid w:val="00BB3C53"/>
    <w:rsid w:val="00C94269"/>
    <w:rsid w:val="00E615C2"/>
    <w:rsid w:val="00E91115"/>
    <w:rsid w:val="00EB7B76"/>
    <w:rsid w:val="00F65F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FC01"/>
  <w15:chartTrackingRefBased/>
  <w15:docId w15:val="{C165986E-5757-41A0-B787-1A7EB83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751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50294">
      <w:bodyDiv w:val="1"/>
      <w:marLeft w:val="0"/>
      <w:marRight w:val="0"/>
      <w:marTop w:val="0"/>
      <w:marBottom w:val="0"/>
      <w:divBdr>
        <w:top w:val="none" w:sz="0" w:space="0" w:color="auto"/>
        <w:left w:val="none" w:sz="0" w:space="0" w:color="auto"/>
        <w:bottom w:val="none" w:sz="0" w:space="0" w:color="auto"/>
        <w:right w:val="none" w:sz="0" w:space="0" w:color="auto"/>
      </w:divBdr>
    </w:div>
    <w:div w:id="468210338">
      <w:bodyDiv w:val="1"/>
      <w:marLeft w:val="0"/>
      <w:marRight w:val="0"/>
      <w:marTop w:val="0"/>
      <w:marBottom w:val="0"/>
      <w:divBdr>
        <w:top w:val="none" w:sz="0" w:space="0" w:color="auto"/>
        <w:left w:val="none" w:sz="0" w:space="0" w:color="auto"/>
        <w:bottom w:val="none" w:sz="0" w:space="0" w:color="auto"/>
        <w:right w:val="none" w:sz="0" w:space="0" w:color="auto"/>
      </w:divBdr>
    </w:div>
    <w:div w:id="892040490">
      <w:bodyDiv w:val="1"/>
      <w:marLeft w:val="0"/>
      <w:marRight w:val="0"/>
      <w:marTop w:val="0"/>
      <w:marBottom w:val="0"/>
      <w:divBdr>
        <w:top w:val="none" w:sz="0" w:space="0" w:color="auto"/>
        <w:left w:val="none" w:sz="0" w:space="0" w:color="auto"/>
        <w:bottom w:val="none" w:sz="0" w:space="0" w:color="auto"/>
        <w:right w:val="none" w:sz="0" w:space="0" w:color="auto"/>
      </w:divBdr>
    </w:div>
    <w:div w:id="967275234">
      <w:bodyDiv w:val="1"/>
      <w:marLeft w:val="0"/>
      <w:marRight w:val="0"/>
      <w:marTop w:val="0"/>
      <w:marBottom w:val="0"/>
      <w:divBdr>
        <w:top w:val="none" w:sz="0" w:space="0" w:color="auto"/>
        <w:left w:val="none" w:sz="0" w:space="0" w:color="auto"/>
        <w:bottom w:val="none" w:sz="0" w:space="0" w:color="auto"/>
        <w:right w:val="none" w:sz="0" w:space="0" w:color="auto"/>
      </w:divBdr>
    </w:div>
    <w:div w:id="1432162035">
      <w:bodyDiv w:val="1"/>
      <w:marLeft w:val="0"/>
      <w:marRight w:val="0"/>
      <w:marTop w:val="0"/>
      <w:marBottom w:val="0"/>
      <w:divBdr>
        <w:top w:val="none" w:sz="0" w:space="0" w:color="auto"/>
        <w:left w:val="none" w:sz="0" w:space="0" w:color="auto"/>
        <w:bottom w:val="none" w:sz="0" w:space="0" w:color="auto"/>
        <w:right w:val="none" w:sz="0" w:space="0" w:color="auto"/>
      </w:divBdr>
    </w:div>
    <w:div w:id="20622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797</Words>
  <Characters>4544</Characters>
  <Application>Microsoft Office Word</Application>
  <DocSecurity>0</DocSecurity>
  <Lines>37</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Sivakorn Chumaroon</dc:creator>
  <cp:keywords/>
  <dc:description/>
  <cp:lastModifiedBy>Sivakorn Chumaroon</cp:lastModifiedBy>
  <cp:revision>2</cp:revision>
  <cp:lastPrinted>2024-03-29T04:41:00Z</cp:lastPrinted>
  <dcterms:created xsi:type="dcterms:W3CDTF">2024-02-29T06:37:00Z</dcterms:created>
  <dcterms:modified xsi:type="dcterms:W3CDTF">2024-03-29T04:42:00Z</dcterms:modified>
</cp:coreProperties>
</file>